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F8" w:rsidRDefault="00212447" w:rsidP="002124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47">
        <w:rPr>
          <w:rFonts w:ascii="Times New Roman" w:hAnsi="Times New Roman" w:cs="Times New Roman"/>
          <w:b/>
          <w:sz w:val="28"/>
          <w:szCs w:val="28"/>
        </w:rPr>
        <w:t>Общая характеристика мхов. Зеленые мхи</w:t>
      </w:r>
    </w:p>
    <w:p w:rsidR="00212447" w:rsidRDefault="00423135" w:rsidP="002124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361.95pt;margin-top:5.2pt;width:132.75pt;height:19.5pt;z-index:251660288">
            <v:textbox>
              <w:txbxContent>
                <w:p w:rsidR="00562570" w:rsidRDefault="00562570">
                  <w:r>
                    <w:t>Подкласс Зеленые мхи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233.7pt;margin-top:5.2pt;width:108.75pt;height:33pt;z-index:251658240">
            <v:textbox>
              <w:txbxContent>
                <w:p w:rsidR="00562570" w:rsidRDefault="00562570">
                  <w:r>
                    <w:t xml:space="preserve">Класс Листостебельные </w:t>
                  </w:r>
                </w:p>
              </w:txbxContent>
            </v:textbox>
          </v:rect>
        </w:pict>
      </w:r>
      <w:r w:rsidR="00212447">
        <w:rPr>
          <w:rFonts w:ascii="Times New Roman" w:hAnsi="Times New Roman" w:cs="Times New Roman"/>
          <w:b/>
          <w:sz w:val="28"/>
          <w:szCs w:val="28"/>
        </w:rPr>
        <w:t>Классификация:</w:t>
      </w:r>
    </w:p>
    <w:p w:rsidR="00212447" w:rsidRDefault="00423135" w:rsidP="0021244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23135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42.45pt;margin-top:1.85pt;width:13.5pt;height:6.75pt;flip:y;z-index:251675648" o:connectortype="straight">
            <v:stroke endarrow="block"/>
          </v:shape>
        </w:pict>
      </w:r>
      <w:r w:rsidRPr="0042313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32" style="position:absolute;left:0;text-align:left;margin-left:216.45pt;margin-top:8.6pt;width:12.75pt;height:13.5pt;flip:y;z-index:251673600" o:connectortype="straight">
            <v:stroke endarrow="block"/>
          </v:shape>
        </w:pict>
      </w:r>
      <w:r w:rsidR="00212447">
        <w:rPr>
          <w:rFonts w:ascii="Times New Roman" w:hAnsi="Times New Roman" w:cs="Times New Roman"/>
          <w:b/>
          <w:sz w:val="28"/>
          <w:szCs w:val="28"/>
        </w:rPr>
        <w:t>Ц</w:t>
      </w:r>
      <w:r w:rsidR="00212447" w:rsidRPr="00212447">
        <w:rPr>
          <w:rFonts w:ascii="Times New Roman" w:hAnsi="Times New Roman" w:cs="Times New Roman"/>
          <w:b/>
          <w:sz w:val="28"/>
          <w:szCs w:val="28"/>
        </w:rPr>
        <w:t>арство</w:t>
      </w:r>
      <w:r w:rsidR="00212447">
        <w:rPr>
          <w:rFonts w:ascii="Times New Roman" w:hAnsi="Times New Roman" w:cs="Times New Roman"/>
          <w:sz w:val="28"/>
          <w:szCs w:val="28"/>
        </w:rPr>
        <w:t xml:space="preserve"> Растения</w:t>
      </w:r>
    </w:p>
    <w:p w:rsidR="00212447" w:rsidRDefault="00423135" w:rsidP="0021244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361.95pt;margin-top:2.25pt;width:132.75pt;height:38.25pt;z-index:251661312">
            <v:textbox>
              <w:txbxContent>
                <w:p w:rsidR="00562570" w:rsidRDefault="00562570">
                  <w:r>
                    <w:t>Подкласс Сфагновые мхи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342.45pt;margin-top:2.25pt;width:13.5pt;height:11.2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216.45pt;margin-top:9.75pt;width:12.75pt;height:12.7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7" type="#_x0000_t87" style="position:absolute;left:0;text-align:left;margin-left:64.95pt;margin-top:2.25pt;width:7.15pt;height:63.75pt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79.2pt;margin-top:5.95pt;width:9.75pt;height:.0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79.2pt;margin-top:2.25pt;width:1.5pt;height:108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33.7pt;margin-top:13.5pt;width:108.75pt;height:19.5pt;z-index:251659264">
            <v:textbox>
              <w:txbxContent>
                <w:p w:rsidR="00562570" w:rsidRDefault="00562570">
                  <w:r>
                    <w:t>Класс Печеночные</w:t>
                  </w:r>
                </w:p>
              </w:txbxContent>
            </v:textbox>
          </v:rect>
        </w:pict>
      </w:r>
      <w:r w:rsidR="00212447">
        <w:rPr>
          <w:rFonts w:ascii="Times New Roman" w:hAnsi="Times New Roman" w:cs="Times New Roman"/>
          <w:sz w:val="28"/>
          <w:szCs w:val="28"/>
        </w:rPr>
        <w:t xml:space="preserve">                 отдел Моховидные</w:t>
      </w:r>
    </w:p>
    <w:p w:rsidR="00212447" w:rsidRDefault="00423135" w:rsidP="00212447">
      <w:pPr>
        <w:pStyle w:val="a3"/>
        <w:tabs>
          <w:tab w:val="left" w:pos="19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9" style="position:absolute;left:0;text-align:left;margin-left:-13.8pt;margin-top:6.4pt;width:78.75pt;height:36.75pt;z-index:251671552" arcsize="10923f">
            <v:textbox>
              <w:txbxContent>
                <w:p w:rsidR="00212447" w:rsidRDefault="00212447">
                  <w:r>
                    <w:t>споровые растения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79.2pt;margin-top:6.4pt;width:9.75pt;height:0;z-index:251664384" o:connectortype="straight">
            <v:stroke endarrow="block"/>
          </v:shape>
        </w:pict>
      </w:r>
      <w:r w:rsidR="00212447">
        <w:rPr>
          <w:rFonts w:ascii="Times New Roman" w:hAnsi="Times New Roman" w:cs="Times New Roman"/>
          <w:sz w:val="28"/>
          <w:szCs w:val="28"/>
        </w:rPr>
        <w:tab/>
        <w:t>отдел Плауновидные</w:t>
      </w:r>
    </w:p>
    <w:p w:rsidR="00212447" w:rsidRDefault="00423135" w:rsidP="00212447">
      <w:pPr>
        <w:pStyle w:val="a3"/>
        <w:tabs>
          <w:tab w:val="left" w:pos="19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80.7pt;margin-top:8.3pt;width:8.25pt;height:0;z-index:251665408" o:connectortype="straight">
            <v:stroke endarrow="block"/>
          </v:shape>
        </w:pict>
      </w:r>
      <w:r w:rsidR="00212447">
        <w:rPr>
          <w:rFonts w:ascii="Times New Roman" w:hAnsi="Times New Roman" w:cs="Times New Roman"/>
          <w:sz w:val="28"/>
          <w:szCs w:val="28"/>
        </w:rPr>
        <w:tab/>
        <w:t>отдел Хвощевидные</w:t>
      </w:r>
    </w:p>
    <w:p w:rsidR="00212447" w:rsidRDefault="00423135" w:rsidP="00212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135">
        <w:rPr>
          <w:noProof/>
        </w:rPr>
        <w:pict>
          <v:shape id="_x0000_s1034" type="#_x0000_t32" style="position:absolute;margin-left:80.7pt;margin-top:10.2pt;width:8.25pt;height:.75pt;z-index:251666432" o:connectortype="straight">
            <v:stroke endarrow="block"/>
          </v:shape>
        </w:pict>
      </w:r>
      <w:r w:rsidR="00212447">
        <w:tab/>
        <w:t xml:space="preserve">                        </w:t>
      </w:r>
      <w:r w:rsidR="00212447">
        <w:rPr>
          <w:sz w:val="28"/>
          <w:szCs w:val="28"/>
        </w:rPr>
        <w:t>о</w:t>
      </w:r>
      <w:r w:rsidR="00212447" w:rsidRPr="00212447">
        <w:rPr>
          <w:rFonts w:ascii="Times New Roman" w:hAnsi="Times New Roman" w:cs="Times New Roman"/>
          <w:sz w:val="28"/>
          <w:szCs w:val="28"/>
        </w:rPr>
        <w:t>тдел П</w:t>
      </w:r>
      <w:r w:rsidR="00212447">
        <w:rPr>
          <w:rFonts w:ascii="Times New Roman" w:hAnsi="Times New Roman" w:cs="Times New Roman"/>
          <w:sz w:val="28"/>
          <w:szCs w:val="28"/>
        </w:rPr>
        <w:t>апоротниковидные</w:t>
      </w:r>
    </w:p>
    <w:p w:rsidR="00212447" w:rsidRDefault="00423135" w:rsidP="00212447">
      <w:pPr>
        <w:pStyle w:val="a3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0" style="position:absolute;margin-left:-13.8pt;margin-top:13.35pt;width:78.75pt;height:42pt;z-index:251672576" arcsize="10923f">
            <v:textbox>
              <w:txbxContent>
                <w:p w:rsidR="00212447" w:rsidRDefault="00212447">
                  <w:r>
                    <w:t>семенные растения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87" style="position:absolute;margin-left:64.95pt;margin-top:13.35pt;width:8.6pt;height:36.75pt;z-index:251670528"/>
        </w:pict>
      </w:r>
      <w:r w:rsidR="00212447">
        <w:rPr>
          <w:rFonts w:ascii="Times New Roman" w:hAnsi="Times New Roman" w:cs="Times New Roman"/>
          <w:sz w:val="28"/>
          <w:szCs w:val="28"/>
        </w:rPr>
        <w:tab/>
      </w:r>
    </w:p>
    <w:p w:rsidR="00212447" w:rsidRDefault="00423135" w:rsidP="00212447">
      <w:pPr>
        <w:pStyle w:val="a3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80.7pt;margin-top:7.75pt;width:12.75pt;height:0;z-index:251667456" o:connectortype="straight">
            <v:stroke endarrow="block"/>
          </v:shape>
        </w:pict>
      </w:r>
      <w:r w:rsidR="00212447">
        <w:rPr>
          <w:rFonts w:ascii="Times New Roman" w:hAnsi="Times New Roman" w:cs="Times New Roman"/>
          <w:sz w:val="28"/>
          <w:szCs w:val="28"/>
        </w:rPr>
        <w:tab/>
        <w:t>отдел Голосеменные</w:t>
      </w:r>
    </w:p>
    <w:p w:rsidR="00562570" w:rsidRDefault="00423135" w:rsidP="00212447">
      <w:pPr>
        <w:pStyle w:val="a3"/>
        <w:tabs>
          <w:tab w:val="left" w:pos="708"/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 w:rsidRPr="00423135">
        <w:rPr>
          <w:noProof/>
        </w:rPr>
        <w:pict>
          <v:shape id="_x0000_s1036" type="#_x0000_t32" style="position:absolute;margin-left:80.7pt;margin-top:12.65pt;width:12.75pt;height:0;z-index:251668480" o:connectortype="straight">
            <v:stroke endarrow="block"/>
          </v:shape>
        </w:pict>
      </w:r>
      <w:r w:rsidR="00212447">
        <w:tab/>
      </w:r>
      <w:r w:rsidR="00212447">
        <w:tab/>
      </w:r>
      <w:r w:rsidR="00212447" w:rsidRPr="00212447">
        <w:rPr>
          <w:rFonts w:ascii="Times New Roman" w:hAnsi="Times New Roman" w:cs="Times New Roman"/>
          <w:sz w:val="28"/>
          <w:szCs w:val="28"/>
        </w:rPr>
        <w:t>отдел Покрытосеменные (Цветковые)</w:t>
      </w:r>
    </w:p>
    <w:p w:rsidR="00562570" w:rsidRDefault="00562570" w:rsidP="005625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2447" w:rsidRPr="001050B6" w:rsidRDefault="00562570" w:rsidP="00562570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62570">
        <w:rPr>
          <w:rFonts w:ascii="Times New Roman" w:hAnsi="Times New Roman" w:cs="Times New Roman"/>
          <w:b/>
          <w:sz w:val="28"/>
          <w:szCs w:val="28"/>
        </w:rPr>
        <w:t>Общая характеристика мхов</w:t>
      </w:r>
      <w:r w:rsidR="001050B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050B6" w:rsidRPr="001050B6">
        <w:rPr>
          <w:rFonts w:ascii="Times New Roman" w:hAnsi="Times New Roman" w:cs="Times New Roman"/>
          <w:b/>
          <w:sz w:val="24"/>
          <w:szCs w:val="24"/>
        </w:rPr>
        <w:t xml:space="preserve">28 000 видов, в Беларуси 400 видов) </w:t>
      </w:r>
      <w:r w:rsidRPr="001050B6">
        <w:rPr>
          <w:rFonts w:ascii="Times New Roman" w:hAnsi="Times New Roman" w:cs="Times New Roman"/>
          <w:b/>
          <w:sz w:val="24"/>
          <w:szCs w:val="24"/>
        </w:rPr>
        <w:t>:</w:t>
      </w:r>
    </w:p>
    <w:p w:rsidR="00562570" w:rsidRPr="001050B6" w:rsidRDefault="00562570" w:rsidP="001050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570">
        <w:rPr>
          <w:rFonts w:ascii="Times New Roman" w:hAnsi="Times New Roman" w:cs="Times New Roman"/>
          <w:sz w:val="28"/>
          <w:szCs w:val="28"/>
        </w:rPr>
        <w:t>Ткани развиты слабо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62570">
        <w:rPr>
          <w:rFonts w:ascii="Times New Roman" w:hAnsi="Times New Roman" w:cs="Times New Roman"/>
          <w:sz w:val="28"/>
          <w:szCs w:val="28"/>
        </w:rPr>
        <w:t>нет механической ткани, нет настоящих сосуд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6257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0B6">
        <w:rPr>
          <w:rFonts w:ascii="Times New Roman" w:hAnsi="Times New Roman" w:cs="Times New Roman"/>
          <w:sz w:val="28"/>
          <w:szCs w:val="28"/>
        </w:rPr>
        <w:t>есть проводящая, основная и покровная ткани)</w:t>
      </w:r>
    </w:p>
    <w:p w:rsidR="001050B6" w:rsidRDefault="001050B6" w:rsidP="001050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50B6">
        <w:rPr>
          <w:rFonts w:ascii="Times New Roman" w:hAnsi="Times New Roman" w:cs="Times New Roman"/>
          <w:sz w:val="28"/>
          <w:szCs w:val="28"/>
        </w:rPr>
        <w:t>Тело состоит из стебля и листьев (</w:t>
      </w:r>
      <w:proofErr w:type="spellStart"/>
      <w:r w:rsidRPr="001050B6">
        <w:rPr>
          <w:rFonts w:ascii="Times New Roman" w:hAnsi="Times New Roman" w:cs="Times New Roman"/>
          <w:sz w:val="28"/>
          <w:szCs w:val="28"/>
        </w:rPr>
        <w:t>исключ</w:t>
      </w:r>
      <w:proofErr w:type="spellEnd"/>
      <w:r w:rsidRPr="001050B6">
        <w:rPr>
          <w:rFonts w:ascii="Times New Roman" w:hAnsi="Times New Roman" w:cs="Times New Roman"/>
          <w:sz w:val="28"/>
          <w:szCs w:val="28"/>
        </w:rPr>
        <w:t>., печеночные мхи- маршанция- таллом)</w:t>
      </w:r>
      <w:r>
        <w:rPr>
          <w:rFonts w:ascii="Times New Roman" w:hAnsi="Times New Roman" w:cs="Times New Roman"/>
          <w:sz w:val="28"/>
          <w:szCs w:val="28"/>
        </w:rPr>
        <w:t>; корней нет (есть ризоиды- нитчатые выросты клеток стебля, участвующие в поглощении веществ из почвы и удержании растения)</w:t>
      </w:r>
    </w:p>
    <w:p w:rsidR="001050B6" w:rsidRDefault="001050B6" w:rsidP="001050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жизненном цикле преобладает половое поколение (</w:t>
      </w:r>
      <w:r w:rsidRPr="00AC60B9">
        <w:rPr>
          <w:rFonts w:ascii="Times New Roman" w:hAnsi="Times New Roman" w:cs="Times New Roman"/>
          <w:b/>
          <w:sz w:val="28"/>
          <w:szCs w:val="28"/>
        </w:rPr>
        <w:t>гаметофит)</w:t>
      </w:r>
      <w:r>
        <w:rPr>
          <w:rFonts w:ascii="Times New Roman" w:hAnsi="Times New Roman" w:cs="Times New Roman"/>
          <w:sz w:val="28"/>
          <w:szCs w:val="28"/>
        </w:rPr>
        <w:t xml:space="preserve"> над бесполым поколением (</w:t>
      </w:r>
      <w:r w:rsidRPr="00AC60B9">
        <w:rPr>
          <w:rFonts w:ascii="Times New Roman" w:hAnsi="Times New Roman" w:cs="Times New Roman"/>
          <w:b/>
          <w:sz w:val="28"/>
          <w:szCs w:val="28"/>
        </w:rPr>
        <w:t>спорофитом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50B6" w:rsidRPr="001050B6" w:rsidRDefault="001050B6" w:rsidP="001050B6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0B6">
        <w:rPr>
          <w:rFonts w:ascii="Times New Roman" w:hAnsi="Times New Roman" w:cs="Times New Roman"/>
          <w:i/>
          <w:sz w:val="28"/>
          <w:szCs w:val="28"/>
        </w:rPr>
        <w:t>Гаметофит у мха - листостебельное растение</w:t>
      </w:r>
    </w:p>
    <w:p w:rsidR="001050B6" w:rsidRDefault="001050B6" w:rsidP="001050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0B6">
        <w:rPr>
          <w:i/>
        </w:rPr>
        <w:tab/>
        <w:t xml:space="preserve">               </w:t>
      </w:r>
      <w:r w:rsidRPr="001050B6">
        <w:rPr>
          <w:rFonts w:ascii="Times New Roman" w:hAnsi="Times New Roman" w:cs="Times New Roman"/>
          <w:i/>
          <w:sz w:val="28"/>
          <w:szCs w:val="28"/>
        </w:rPr>
        <w:t>Спорофит у мха- коробочка на ножке</w:t>
      </w:r>
    </w:p>
    <w:p w:rsidR="001050B6" w:rsidRDefault="001050B6" w:rsidP="001050B6">
      <w:pPr>
        <w:pStyle w:val="a3"/>
        <w:numPr>
          <w:ilvl w:val="0"/>
          <w:numId w:val="4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оплодотворения необходима вода</w:t>
      </w:r>
    </w:p>
    <w:p w:rsidR="00364E84" w:rsidRDefault="00364E84" w:rsidP="00364E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4E84">
        <w:rPr>
          <w:rFonts w:ascii="Times New Roman" w:hAnsi="Times New Roman" w:cs="Times New Roman"/>
          <w:b/>
          <w:sz w:val="28"/>
          <w:szCs w:val="28"/>
        </w:rPr>
        <w:t>Зеленые мхи: Кукушкин лен</w:t>
      </w:r>
    </w:p>
    <w:p w:rsidR="00364E84" w:rsidRDefault="00364E84" w:rsidP="00364E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4E84">
        <w:rPr>
          <w:rFonts w:ascii="Times New Roman" w:hAnsi="Times New Roman" w:cs="Times New Roman"/>
          <w:b/>
          <w:sz w:val="28"/>
          <w:szCs w:val="28"/>
        </w:rPr>
        <w:t>Жизненный цикл кукушкина льна:</w:t>
      </w:r>
    </w:p>
    <w:p w:rsidR="004D0753" w:rsidRPr="004D0753" w:rsidRDefault="004D0753" w:rsidP="00364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Чередование поколений- </w:t>
      </w:r>
      <w:r>
        <w:rPr>
          <w:rFonts w:ascii="Times New Roman" w:hAnsi="Times New Roman" w:cs="Times New Roman"/>
          <w:sz w:val="28"/>
          <w:szCs w:val="28"/>
        </w:rPr>
        <w:t xml:space="preserve">закономерная смена поколений, различающихся по способу размножения- полового и бесполого </w:t>
      </w:r>
    </w:p>
    <w:p w:rsidR="004D0753" w:rsidRDefault="004D0753" w:rsidP="00364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753">
        <w:rPr>
          <w:rFonts w:ascii="Times New Roman" w:hAnsi="Times New Roman" w:cs="Times New Roman"/>
          <w:b/>
          <w:sz w:val="28"/>
          <w:szCs w:val="28"/>
        </w:rPr>
        <w:t>Антеридии-</w:t>
      </w:r>
      <w:r>
        <w:rPr>
          <w:rFonts w:ascii="Times New Roman" w:hAnsi="Times New Roman" w:cs="Times New Roman"/>
          <w:sz w:val="28"/>
          <w:szCs w:val="28"/>
        </w:rPr>
        <w:t xml:space="preserve"> мужские многоклеточные органы полового размножения</w:t>
      </w:r>
    </w:p>
    <w:p w:rsidR="004D0753" w:rsidRDefault="004D0753" w:rsidP="00364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753">
        <w:rPr>
          <w:rFonts w:ascii="Times New Roman" w:hAnsi="Times New Roman" w:cs="Times New Roman"/>
          <w:b/>
          <w:sz w:val="28"/>
          <w:szCs w:val="28"/>
        </w:rPr>
        <w:t>Архегонии-</w:t>
      </w:r>
      <w:r>
        <w:rPr>
          <w:rFonts w:ascii="Times New Roman" w:hAnsi="Times New Roman" w:cs="Times New Roman"/>
          <w:sz w:val="28"/>
          <w:szCs w:val="28"/>
        </w:rPr>
        <w:t xml:space="preserve"> женские многоклеточные органы полового размножения</w:t>
      </w:r>
    </w:p>
    <w:p w:rsidR="003A5049" w:rsidRDefault="00423135" w:rsidP="00364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2" style="position:absolute;margin-left:-.3pt;margin-top:39.3pt;width:112.5pt;height:52.5pt;z-index:251695104">
            <v:textbox>
              <w:txbxContent>
                <w:p w:rsidR="003A5049" w:rsidRDefault="003A5049">
                  <w:r w:rsidRPr="003A5049">
                    <w:rPr>
                      <w:b/>
                    </w:rPr>
                    <w:t>протонема</w:t>
                  </w:r>
                  <w:r>
                    <w:t>- тонкая ветвящаяся нить зеленого цвета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1" style="position:absolute;margin-left:10.95pt;margin-top:106.05pt;width:66pt;height:44.25pt;z-index:251694080">
            <v:textbox>
              <w:txbxContent>
                <w:p w:rsidR="003A5049" w:rsidRDefault="003A5049">
                  <w:r>
                    <w:t>споры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margin-left:102.45pt;margin-top:157.8pt;width:117.75pt;height:23.25pt;z-index:251693056">
            <v:textbox>
              <w:txbxContent>
                <w:p w:rsidR="004D0753" w:rsidRDefault="004D0753">
                  <w:r>
                    <w:t>спорофит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9" style="position:absolute;margin-left:94.2pt;margin-top:.3pt;width:111.75pt;height:25.5pt;z-index:251692032">
            <v:textbox>
              <w:txbxContent>
                <w:p w:rsidR="004D0753" w:rsidRDefault="004D0753">
                  <w:r>
                    <w:t>гаметофит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8" style="position:absolute;margin-left:290.7pt;margin-top:78.3pt;width:93pt;height:18.75pt;z-index:251691008">
            <v:textbox>
              <w:txbxContent>
                <w:p w:rsidR="004D0753" w:rsidRDefault="004D0753">
                  <w:r>
                    <w:t>сперматозоиды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margin-left:131.7pt;margin-top:85.8pt;width:113.25pt;height:20.25pt;z-index:251689984">
            <v:textbox>
              <w:txbxContent>
                <w:p w:rsidR="004D0753" w:rsidRDefault="004D0753">
                  <w:r>
                    <w:t>яйцеклетка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margin-left:279.45pt;margin-top:31.8pt;width:104.25pt;height:25.5pt;z-index:251688960">
            <v:textbox>
              <w:txbxContent>
                <w:p w:rsidR="004D0753" w:rsidRDefault="004D0753">
                  <w:r>
                    <w:t>антеридии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margin-left:150.45pt;margin-top:31.8pt;width:102pt;height:25.5pt;z-index:251687936">
            <v:textbox>
              <w:txbxContent>
                <w:p w:rsidR="004D0753" w:rsidRDefault="004D0753">
                  <w:r>
                    <w:t>архегонии</w:t>
                  </w:r>
                </w:p>
              </w:txbxContent>
            </v:textbox>
          </v:rect>
        </w:pict>
      </w:r>
      <w:r w:rsidR="004D07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63" cy="2857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63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753"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4010025" cy="1895475"/>
            <wp:effectExtent l="19050" t="0" r="9525" b="0"/>
            <wp:docPr id="1" name="Рисунок 1" descr="https://tapoc.trbo.yandex.net/tapoc_secure_proxy/0c9675677e64598ce29b55ea63e85d8a?url=http%3A%2F%2Fwestudents.com.ua%2Fimag%2Fecolog%2Fnev_bot%2Fximage074.jpg.pagespeed.ic.RTQKVjxj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poc.trbo.yandex.net/tapoc_secure_proxy/0c9675677e64598ce29b55ea63e85d8a?url=http%3A%2F%2Fwestudents.com.ua%2Fimag%2Fecolog%2Fnev_bot%2Fximage074.jpg.pagespeed.ic.RTQKVjxjp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049" w:rsidRDefault="003A5049" w:rsidP="003A5049"/>
    <w:p w:rsidR="003A5049" w:rsidRPr="003A5049" w:rsidRDefault="003A5049" w:rsidP="003A5049"/>
    <w:p w:rsidR="003A5049" w:rsidRDefault="003A5049" w:rsidP="003A5049"/>
    <w:p w:rsidR="003A5049" w:rsidRPr="003A5049" w:rsidRDefault="003A5049" w:rsidP="003A5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5049">
        <w:rPr>
          <w:rFonts w:ascii="Times New Roman" w:hAnsi="Times New Roman" w:cs="Times New Roman"/>
          <w:b/>
          <w:sz w:val="28"/>
          <w:szCs w:val="28"/>
        </w:rPr>
        <w:t>Подпишите цифры  к схеме, отражающей жизненный цикл мха кукушкина льна:</w:t>
      </w:r>
    </w:p>
    <w:p w:rsidR="003A5049" w:rsidRDefault="003A5049" w:rsidP="003A5049">
      <w:r>
        <w:rPr>
          <w:noProof/>
        </w:rPr>
        <w:drawing>
          <wp:inline distT="0" distB="0" distL="0" distR="0">
            <wp:extent cx="5934075" cy="42195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4791075" cy="3009900"/>
            <wp:effectExtent l="19050" t="0" r="9525" b="0"/>
            <wp:docPr id="5" name="Рисунок 5" descr="https://tapoc.trbo.yandex.net/tapoc_secure_proxy/74c14d1a00c7cda678d448c321ebad5f?url=http%3A%2F%2Fwww.tepka.ru%2Fbiologia_9%2F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apoc.trbo.yandex.net/tapoc_secure_proxy/74c14d1a00c7cda678d448c321ebad5f?url=http%3A%2F%2Fwww.tepka.ru%2Fbiologia_9%2F9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5049" w:rsidSect="00E7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62601"/>
    <w:multiLevelType w:val="hybridMultilevel"/>
    <w:tmpl w:val="90941B6E"/>
    <w:lvl w:ilvl="0" w:tplc="9C480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C0434"/>
    <w:multiLevelType w:val="hybridMultilevel"/>
    <w:tmpl w:val="1248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47A20"/>
    <w:multiLevelType w:val="hybridMultilevel"/>
    <w:tmpl w:val="C8F4E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7C592A"/>
    <w:multiLevelType w:val="hybridMultilevel"/>
    <w:tmpl w:val="B4B2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12447"/>
    <w:rsid w:val="001027D2"/>
    <w:rsid w:val="001050B6"/>
    <w:rsid w:val="00212447"/>
    <w:rsid w:val="0028382C"/>
    <w:rsid w:val="00364E84"/>
    <w:rsid w:val="003A5049"/>
    <w:rsid w:val="00423135"/>
    <w:rsid w:val="004D0753"/>
    <w:rsid w:val="00506363"/>
    <w:rsid w:val="00562570"/>
    <w:rsid w:val="00AC60B9"/>
    <w:rsid w:val="00E7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2" type="connector" idref="#_x0000_s1031"/>
        <o:r id="V:Rule13" type="connector" idref="#_x0000_s1043"/>
        <o:r id="V:Rule14" type="connector" idref="#_x0000_s1034"/>
        <o:r id="V:Rule15" type="connector" idref="#_x0000_s1044"/>
        <o:r id="V:Rule16" type="connector" idref="#_x0000_s1035"/>
        <o:r id="V:Rule17" type="connector" idref="#_x0000_s1041"/>
        <o:r id="V:Rule18" type="connector" idref="#_x0000_s1032"/>
        <o:r id="V:Rule19" type="connector" idref="#_x0000_s1042"/>
        <o:r id="V:Rule20" type="connector" idref="#_x0000_s1036"/>
        <o:r id="V:Rule21" type="connector" idref="#_x0000_s1033"/>
        <o:r id="V:Rule2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4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25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2016-02-21T11:10:00Z</dcterms:created>
  <dcterms:modified xsi:type="dcterms:W3CDTF">2018-12-18T04:02:00Z</dcterms:modified>
</cp:coreProperties>
</file>